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7937" w:rsidRPr="00A67937" w:rsidRDefault="00F84375">
      <w:pPr>
        <w:rPr>
          <w:szCs w:val="28"/>
        </w:rPr>
      </w:pPr>
      <w:r w:rsidRPr="00A67937">
        <w:rPr>
          <w:szCs w:val="28"/>
        </w:rPr>
        <w:t xml:space="preserve"> </w:t>
      </w:r>
      <w:r w:rsidR="00A67937" w:rsidRPr="00A67937">
        <w:rPr>
          <w:szCs w:val="28"/>
        </w:rPr>
        <w:t xml:space="preserve">Задание: </w:t>
      </w:r>
    </w:p>
    <w:p w:rsidR="00A67937" w:rsidRDefault="00A67937">
      <w:pPr>
        <w:rPr>
          <w:szCs w:val="28"/>
          <w:lang w:val="kk-KZ" w:eastAsia="en-US"/>
        </w:rPr>
      </w:pPr>
      <w:r w:rsidRPr="00A67937">
        <w:rPr>
          <w:szCs w:val="28"/>
          <w:lang w:val="kk-KZ" w:eastAsia="en-US"/>
        </w:rPr>
        <w:t>Запроектировать  камнедробильную базу на ЦБЗ, которая должна обеспечить переработку бутового  гранитного  камня размером до 300мм в ребре и выработать 113 тыс. м</w:t>
      </w:r>
      <w:r w:rsidRPr="00A67937">
        <w:rPr>
          <w:szCs w:val="28"/>
          <w:vertAlign w:val="superscript"/>
          <w:lang w:val="kk-KZ" w:eastAsia="en-US"/>
        </w:rPr>
        <w:t xml:space="preserve">3 </w:t>
      </w:r>
      <w:r w:rsidRPr="00A67937">
        <w:rPr>
          <w:szCs w:val="28"/>
          <w:lang w:val="kk-KZ" w:eastAsia="en-US"/>
        </w:rPr>
        <w:t>щебня, потребного для строительства участка дороги протяженностью 50 км. Примерное  соотношение требуемых фракций щебня следующее: 3—10м</w:t>
      </w:r>
      <w:r>
        <w:rPr>
          <w:szCs w:val="28"/>
          <w:lang w:val="kk-KZ" w:eastAsia="en-US"/>
        </w:rPr>
        <w:t xml:space="preserve">м -16%;  </w:t>
      </w:r>
      <w:r w:rsidR="006C701C">
        <w:rPr>
          <w:szCs w:val="28"/>
          <w:lang w:val="kk-KZ" w:eastAsia="en-US"/>
        </w:rPr>
        <w:t>10-20 мм - 13%; 20-40мм – 42%; 40-70 мм – 29%. Бутовый камень поступает по железной дороге. База должна быть максимально механизирована.</w:t>
      </w:r>
    </w:p>
    <w:p w:rsidR="00BC5F74" w:rsidRPr="000B391E" w:rsidRDefault="00BC5F74">
      <w:pPr>
        <w:rPr>
          <w:szCs w:val="28"/>
          <w:lang w:eastAsia="en-US"/>
        </w:rPr>
      </w:pPr>
      <w:bookmarkStart w:id="0" w:name="_GoBack"/>
      <w:bookmarkEnd w:id="0"/>
    </w:p>
    <w:sectPr w:rsidR="00BC5F74" w:rsidRPr="000B39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040E"/>
    <w:rsid w:val="000B391E"/>
    <w:rsid w:val="00397AE4"/>
    <w:rsid w:val="004F040E"/>
    <w:rsid w:val="006C701C"/>
    <w:rsid w:val="008F3B78"/>
    <w:rsid w:val="00A524A0"/>
    <w:rsid w:val="00A67937"/>
    <w:rsid w:val="00BC5F74"/>
    <w:rsid w:val="00BD142E"/>
    <w:rsid w:val="00F84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D7FBFDC-DD16-452D-AAB4-F1F84703D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3B7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F3B78"/>
    <w:rPr>
      <w:color w:val="0000FF"/>
      <w:u w:val="single"/>
    </w:rPr>
  </w:style>
  <w:style w:type="paragraph" w:customStyle="1" w:styleId="Default">
    <w:name w:val="Default"/>
    <w:rsid w:val="008F3B7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389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2019-09-25T13:53:00Z</dcterms:created>
  <dcterms:modified xsi:type="dcterms:W3CDTF">2019-09-25T13:53:00Z</dcterms:modified>
</cp:coreProperties>
</file>